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C"/>
        <w:spacing w:before="0" w:beforeAutospacing="0" w:after="0" w:afterAutospacing="0" w:line="315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ECECEC"/>
        </w:rPr>
      </w:pPr>
      <w:bookmarkStart w:id="0" w:name="_GoBack"/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ECECEC"/>
        </w:rPr>
        <w:t>附件：优秀毕业生名单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C"/>
        <w:spacing w:before="0" w:beforeAutospacing="0" w:after="0" w:afterAutospacing="0" w:line="315" w:lineRule="atLeast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ECECEC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C"/>
        <w:spacing w:before="0" w:beforeAutospacing="0" w:after="0" w:afterAutospacing="0" w:line="315" w:lineRule="atLeast"/>
        <w:ind w:left="0" w:right="0" w:firstLine="0"/>
        <w:jc w:val="left"/>
        <w:rPr>
          <w:rFonts w:ascii="Tahoma" w:hAnsi="Tahoma" w:eastAsia="Tahoma" w:cs="Tahoma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t>罗 静  吕介通  周雅绮  刘 鹏   代 冲  肖丽娟  陶久娣  张 伟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CECEC"/>
        <w:spacing w:before="0" w:beforeAutospacing="0" w:after="0" w:afterAutospacing="0" w:line="315" w:lineRule="atLeast"/>
        <w:ind w:left="0" w:right="0" w:firstLine="0"/>
        <w:jc w:val="left"/>
        <w:rPr>
          <w:rFonts w:hint="default" w:ascii="Tahoma" w:hAnsi="Tahoma" w:eastAsia="Tahoma" w:cs="Tahoma"/>
          <w:caps w:val="0"/>
          <w:color w:val="333333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sz w:val="24"/>
          <w:szCs w:val="24"/>
          <w:bdr w:val="none" w:color="auto" w:sz="0" w:space="0"/>
          <w:shd w:val="clear" w:color="auto" w:fill="auto"/>
        </w:rPr>
        <w:t>张婷婷  刘 娟  胡佳婷  陈鼎铭  刘晏作  陈 超  韩子轩   谷 曼 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MjcyNTM0YjUyY2E0NTNmYzczNzQ1YjgxY2E0NDkifQ=="/>
  </w:docVars>
  <w:rsids>
    <w:rsidRoot w:val="6054595D"/>
    <w:rsid w:val="6054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41</Characters>
  <Lines>0</Lines>
  <Paragraphs>0</Paragraphs>
  <TotalTime>0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2023-06-21T09:48:00Z</dcterms:created>
  <dc:creator>Administrator</dc:creator>
  <cp:lastModifiedBy>Administrator</cp:lastModifiedBy>
  <dcterms:modified xsi:type="dcterms:W3CDTF">2023-06-21T09:49:15Z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45EFBC0A8EF540A3A3C798C847FF62AF_11</vt:lpwstr>
  </property>
</Properties>
</file>